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https://cpdd.org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College on Problems of Drug Dependence</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CPDD,</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CPDD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CPDD is entitled (but not required) to apply security measures to protect the Site and the Content, and CPDD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CPDD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CPDD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info@cpdd.org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A6847163-6C2B-488D-A07D-97B529E241F3}"/>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